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C5" w:rsidRDefault="00671CC5" w:rsidP="00671CC5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671CC5" w:rsidRPr="0022631D" w:rsidRDefault="00671CC5" w:rsidP="00671CC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671CC5" w:rsidRPr="00E56328" w:rsidRDefault="00671CC5" w:rsidP="00671CC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671CC5" w:rsidRPr="00E56328" w:rsidRDefault="00671CC5" w:rsidP="00671CC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671CC5" w:rsidRPr="0022631D" w:rsidRDefault="00671CC5" w:rsidP="00671CC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671CC5" w:rsidRPr="0022631D" w:rsidRDefault="00671CC5" w:rsidP="00671CC5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671CC5" w:rsidRPr="0022631D" w:rsidRDefault="00671CC5" w:rsidP="00BA33C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081283" w:rsidRPr="00081283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E1774D" w:rsidRPr="00E1774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Դիլիջան համայնքի ներհամայնքային նշանակության ճանապարհների և սելավատարի </w:t>
      </w:r>
      <w:r w:rsidR="00FF39C2" w:rsidRPr="00FF39C2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հիմնանորոգ</w:t>
      </w:r>
      <w:r w:rsidR="00FF39C2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ում</w:t>
      </w:r>
      <w:r w:rsidR="00081283" w:rsidRPr="0008128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»</w:t>
      </w:r>
      <w:r w:rsidR="00081283" w:rsidRPr="000812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81283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աշխատանքնե</w:t>
      </w:r>
      <w:r w:rsidR="00BA33C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րի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</w:t>
      </w:r>
      <w:r w:rsidR="00805EA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ԲՄ</w:t>
      </w:r>
      <w:r w:rsidR="0008128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ԱՇ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DB3259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4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EC4AA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0</w:t>
      </w:r>
      <w:r w:rsidR="00E1774D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3</w:t>
      </w:r>
      <w:r w:rsidR="00BA33C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02"/>
        <w:gridCol w:w="571"/>
        <w:gridCol w:w="828"/>
        <w:gridCol w:w="13"/>
        <w:gridCol w:w="29"/>
        <w:gridCol w:w="290"/>
        <w:gridCol w:w="377"/>
        <w:gridCol w:w="408"/>
        <w:gridCol w:w="301"/>
        <w:gridCol w:w="271"/>
        <w:gridCol w:w="154"/>
        <w:gridCol w:w="308"/>
        <w:gridCol w:w="117"/>
        <w:gridCol w:w="494"/>
        <w:gridCol w:w="215"/>
        <w:gridCol w:w="142"/>
        <w:gridCol w:w="506"/>
        <w:gridCol w:w="332"/>
        <w:gridCol w:w="81"/>
        <w:gridCol w:w="73"/>
        <w:gridCol w:w="446"/>
        <w:gridCol w:w="204"/>
        <w:gridCol w:w="342"/>
        <w:gridCol w:w="731"/>
        <w:gridCol w:w="39"/>
        <w:gridCol w:w="636"/>
        <w:gridCol w:w="12"/>
        <w:gridCol w:w="196"/>
        <w:gridCol w:w="26"/>
        <w:gridCol w:w="186"/>
        <w:gridCol w:w="35"/>
        <w:gridCol w:w="2036"/>
      </w:tblGrid>
      <w:tr w:rsidR="00671CC5" w:rsidRPr="00F71144" w:rsidTr="00786F4B">
        <w:trPr>
          <w:trHeight w:val="146"/>
        </w:trPr>
        <w:tc>
          <w:tcPr>
            <w:tcW w:w="511" w:type="dxa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1" w:type="dxa"/>
            <w:gridSpan w:val="32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671CC5" w:rsidRPr="00F71144" w:rsidTr="00786F4B">
        <w:trPr>
          <w:trHeight w:val="110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7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479" w:type="dxa"/>
            <w:gridSpan w:val="5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A33C4" w:rsidRPr="00F71144" w:rsidTr="00786F4B">
        <w:trPr>
          <w:trHeight w:val="175"/>
        </w:trPr>
        <w:tc>
          <w:tcPr>
            <w:tcW w:w="511" w:type="dxa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410" w:type="dxa"/>
            <w:gridSpan w:val="7"/>
            <w:vMerge/>
            <w:shd w:val="clear" w:color="auto" w:fill="auto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79" w:type="dxa"/>
            <w:gridSpan w:val="5"/>
            <w:vMerge/>
            <w:shd w:val="clear" w:color="auto" w:fill="auto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A33C4" w:rsidRPr="00F71144" w:rsidTr="00786F4B">
        <w:trPr>
          <w:trHeight w:val="275"/>
        </w:trPr>
        <w:tc>
          <w:tcPr>
            <w:tcW w:w="5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7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F39C2" w:rsidRPr="00F71144" w:rsidTr="00786F4B">
        <w:trPr>
          <w:trHeight w:val="40"/>
        </w:trPr>
        <w:tc>
          <w:tcPr>
            <w:tcW w:w="511" w:type="dxa"/>
            <w:shd w:val="clear" w:color="auto" w:fill="auto"/>
            <w:vAlign w:val="center"/>
          </w:tcPr>
          <w:p w:rsidR="00FF39C2" w:rsidRPr="00F71144" w:rsidRDefault="00FF39C2" w:rsidP="00FF39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:rsidR="00FF39C2" w:rsidRPr="00FF39C2" w:rsidRDefault="00786F4B" w:rsidP="00FF39C2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sz w:val="14"/>
                <w:szCs w:val="14"/>
                <w:vertAlign w:val="subscript"/>
                <w:lang w:val="hy-AM"/>
              </w:rPr>
            </w:pPr>
            <w:r w:rsidRPr="00786F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Դիլիջան քաղաքի  Գետափնյա փողոցի ասֆալտապատում և մայթերի հիմնանորոգում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39C2" w:rsidRPr="00F71144" w:rsidRDefault="00FF39C2" w:rsidP="00FF39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39C2" w:rsidRPr="00F71144" w:rsidRDefault="00FF39C2" w:rsidP="00FF39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39C2" w:rsidRPr="00F71144" w:rsidRDefault="00FF39C2" w:rsidP="00FF39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39C2" w:rsidRPr="00F71144" w:rsidRDefault="00FF39C2" w:rsidP="00FF39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F39C2" w:rsidRPr="00FF39C2" w:rsidRDefault="00786F4B" w:rsidP="00FF39C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86F4B">
              <w:rPr>
                <w:rFonts w:ascii="GHEA Grapalat" w:hAnsi="GHEA Grapalat"/>
                <w:b/>
                <w:sz w:val="14"/>
                <w:szCs w:val="14"/>
                <w:lang w:val="en-US"/>
              </w:rPr>
              <w:t>931179747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39C2" w:rsidRPr="00F71144" w:rsidRDefault="00FF39C2" w:rsidP="00FF39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F71144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  <w:tc>
          <w:tcPr>
            <w:tcW w:w="24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39C2" w:rsidRPr="00F71144" w:rsidRDefault="00FF39C2" w:rsidP="00FF39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F71144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</w:tr>
      <w:tr w:rsidR="00786F4B" w:rsidRPr="00F71144" w:rsidTr="0049296B">
        <w:trPr>
          <w:trHeight w:val="40"/>
        </w:trPr>
        <w:tc>
          <w:tcPr>
            <w:tcW w:w="511" w:type="dxa"/>
            <w:shd w:val="clear" w:color="auto" w:fill="auto"/>
            <w:vAlign w:val="center"/>
          </w:tcPr>
          <w:p w:rsidR="00786F4B" w:rsidRPr="00F71144" w:rsidRDefault="00786F4B" w:rsidP="00786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:rsidR="00786F4B" w:rsidRPr="00DB3259" w:rsidRDefault="00786F4B" w:rsidP="00786F4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86F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Դիլիջան քաղաքի Մյասնիկյան-Սայաթ-Նովա- Աղստև հատվածի սելավատարի հիմնանորոգում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F4B" w:rsidRPr="00F71144" w:rsidRDefault="00786F4B" w:rsidP="00786F4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F4B" w:rsidRPr="00F71144" w:rsidRDefault="00786F4B" w:rsidP="00786F4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F4B" w:rsidRPr="00F71144" w:rsidRDefault="00786F4B" w:rsidP="00786F4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F4B" w:rsidRPr="00F71144" w:rsidRDefault="00786F4B" w:rsidP="00786F4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786F4B" w:rsidRPr="00181377" w:rsidRDefault="00786F4B" w:rsidP="00786F4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86F4B">
              <w:rPr>
                <w:rFonts w:ascii="GHEA Grapalat" w:hAnsi="GHEA Grapalat"/>
                <w:b/>
                <w:sz w:val="14"/>
                <w:szCs w:val="14"/>
                <w:lang w:val="en-US"/>
              </w:rPr>
              <w:t>49447044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6F4B" w:rsidRDefault="00786F4B" w:rsidP="00786F4B">
            <w:r w:rsidRPr="00786F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786F4B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  <w:tc>
          <w:tcPr>
            <w:tcW w:w="24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6F4B" w:rsidRDefault="00786F4B" w:rsidP="00786F4B">
            <w:r w:rsidRPr="005A54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5A54FF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</w:tr>
      <w:tr w:rsidR="00786F4B" w:rsidRPr="00F71144" w:rsidTr="0049296B">
        <w:trPr>
          <w:trHeight w:val="40"/>
        </w:trPr>
        <w:tc>
          <w:tcPr>
            <w:tcW w:w="511" w:type="dxa"/>
            <w:shd w:val="clear" w:color="auto" w:fill="auto"/>
            <w:vAlign w:val="center"/>
          </w:tcPr>
          <w:p w:rsidR="00786F4B" w:rsidRPr="00F71144" w:rsidRDefault="00786F4B" w:rsidP="00786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786F4B" w:rsidRPr="00DB3259" w:rsidRDefault="00786F4B" w:rsidP="00786F4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86F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Աղավնավանք բնակավայրի ներգյուղական 3-րդ, 4-րդ, 5-րդ փողոցների տուֆապատում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F4B" w:rsidRPr="00F71144" w:rsidRDefault="00786F4B" w:rsidP="00786F4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F4B" w:rsidRPr="00F71144" w:rsidRDefault="00786F4B" w:rsidP="00786F4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F4B" w:rsidRPr="00F71144" w:rsidRDefault="00786F4B" w:rsidP="00786F4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F4B" w:rsidRPr="00F71144" w:rsidRDefault="00786F4B" w:rsidP="00786F4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786F4B" w:rsidRPr="00181377" w:rsidRDefault="00786F4B" w:rsidP="00786F4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86F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133280050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6F4B" w:rsidRDefault="00786F4B" w:rsidP="00786F4B">
            <w:r w:rsidRPr="005A54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5A54FF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  <w:tc>
          <w:tcPr>
            <w:tcW w:w="24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6F4B" w:rsidRDefault="00786F4B" w:rsidP="00786F4B">
            <w:r w:rsidRPr="005A54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5A54FF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</w:tr>
      <w:tr w:rsidR="00671CC5" w:rsidRPr="00F71144" w:rsidTr="00624EBA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786F4B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DB3259" w:rsidRDefault="00DB3259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20-րդ հոդված</w:t>
            </w:r>
          </w:p>
        </w:tc>
      </w:tr>
      <w:tr w:rsidR="00671CC5" w:rsidRPr="00F71144" w:rsidTr="00624EBA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786F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71CC5" w:rsidRPr="00DB3259" w:rsidRDefault="00E1774D" w:rsidP="00E1774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DB32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507140"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507140"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DB32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671CC5" w:rsidRPr="00F71144" w:rsidTr="00786F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71CC5" w:rsidRPr="00F71144" w:rsidTr="00786F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786F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671CC5" w:rsidRPr="00F71144" w:rsidTr="00786F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786F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624EBA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786F4B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671" w:type="dxa"/>
            <w:gridSpan w:val="9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57" w:type="dxa"/>
            <w:gridSpan w:val="21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71CC5" w:rsidRPr="00F71144" w:rsidTr="00786F4B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1" w:type="dxa"/>
            <w:gridSpan w:val="9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14" w:type="dxa"/>
            <w:gridSpan w:val="10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4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71CC5" w:rsidRPr="00F71144" w:rsidTr="00786F4B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8" w:type="dxa"/>
            <w:gridSpan w:val="30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671CC5" w:rsidRPr="00F71144" w:rsidTr="00786F4B">
        <w:trPr>
          <w:trHeight w:val="226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671CC5" w:rsidRPr="00F71144" w:rsidRDefault="00E1774D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1774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«Ծովագյուղի ՃՇՇ» ՍՊԸ</w:t>
            </w:r>
          </w:p>
        </w:tc>
        <w:tc>
          <w:tcPr>
            <w:tcW w:w="2714" w:type="dxa"/>
            <w:gridSpan w:val="10"/>
            <w:shd w:val="clear" w:color="auto" w:fill="auto"/>
            <w:vAlign w:val="center"/>
          </w:tcPr>
          <w:p w:rsidR="00671CC5" w:rsidRPr="00F71144" w:rsidRDefault="006C691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737184000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671CC5" w:rsidRPr="00157DFD" w:rsidRDefault="00157DFD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147436800</w:t>
            </w:r>
          </w:p>
        </w:tc>
        <w:tc>
          <w:tcPr>
            <w:tcW w:w="2283" w:type="dxa"/>
            <w:gridSpan w:val="4"/>
            <w:shd w:val="clear" w:color="auto" w:fill="auto"/>
            <w:vAlign w:val="center"/>
          </w:tcPr>
          <w:p w:rsidR="00671CC5" w:rsidRPr="00157DFD" w:rsidRDefault="00157DFD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884620800</w:t>
            </w:r>
          </w:p>
        </w:tc>
      </w:tr>
      <w:tr w:rsidR="00FF39C2" w:rsidRPr="00F71144" w:rsidTr="00786F4B">
        <w:trPr>
          <w:trHeight w:val="226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FF39C2" w:rsidRPr="00F71144" w:rsidRDefault="00E1774D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1774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«Արհովշին» ՍՊԸ</w:t>
            </w:r>
          </w:p>
        </w:tc>
        <w:tc>
          <w:tcPr>
            <w:tcW w:w="2714" w:type="dxa"/>
            <w:gridSpan w:val="10"/>
            <w:shd w:val="clear" w:color="auto" w:fill="auto"/>
            <w:vAlign w:val="center"/>
          </w:tcPr>
          <w:p w:rsidR="00FF39C2" w:rsidRDefault="006C691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775000000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FF39C2" w:rsidRPr="00635DB6" w:rsidRDefault="00635DB6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155000000</w:t>
            </w:r>
          </w:p>
        </w:tc>
        <w:tc>
          <w:tcPr>
            <w:tcW w:w="2283" w:type="dxa"/>
            <w:gridSpan w:val="4"/>
            <w:shd w:val="clear" w:color="auto" w:fill="auto"/>
            <w:vAlign w:val="center"/>
          </w:tcPr>
          <w:p w:rsidR="00FF39C2" w:rsidRPr="00635DB6" w:rsidRDefault="00635DB6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930000000</w:t>
            </w:r>
          </w:p>
        </w:tc>
      </w:tr>
      <w:tr w:rsidR="00E1774D" w:rsidRPr="00F71144" w:rsidTr="00786F4B">
        <w:trPr>
          <w:trHeight w:val="226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E1774D" w:rsidRDefault="00E1774D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1774D" w:rsidRPr="00E1774D" w:rsidRDefault="00E1774D" w:rsidP="00E177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1774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«ԷՅԷՄԴԻ ՔՈՆՍԹՐԱՔՇՆ» ՍՊԸ</w:t>
            </w:r>
          </w:p>
          <w:p w:rsidR="00E1774D" w:rsidRPr="00DB3259" w:rsidRDefault="00E1774D" w:rsidP="00E177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1774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«Քյավառ Սերվիս» ՍՊԸ</w:t>
            </w:r>
          </w:p>
        </w:tc>
        <w:tc>
          <w:tcPr>
            <w:tcW w:w="2714" w:type="dxa"/>
            <w:gridSpan w:val="10"/>
            <w:shd w:val="clear" w:color="auto" w:fill="auto"/>
            <w:vAlign w:val="center"/>
          </w:tcPr>
          <w:p w:rsidR="00E1774D" w:rsidRDefault="006C691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775833500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E1774D" w:rsidRPr="00635DB6" w:rsidRDefault="00635DB6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155166700</w:t>
            </w:r>
          </w:p>
        </w:tc>
        <w:tc>
          <w:tcPr>
            <w:tcW w:w="2283" w:type="dxa"/>
            <w:gridSpan w:val="4"/>
            <w:shd w:val="clear" w:color="auto" w:fill="auto"/>
            <w:vAlign w:val="center"/>
          </w:tcPr>
          <w:p w:rsidR="00E1774D" w:rsidRPr="00635DB6" w:rsidRDefault="00635DB6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931000000</w:t>
            </w:r>
          </w:p>
        </w:tc>
      </w:tr>
      <w:tr w:rsidR="00E1774D" w:rsidRPr="00F71144" w:rsidTr="00786F4B">
        <w:trPr>
          <w:trHeight w:val="226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E1774D" w:rsidRDefault="00E1774D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1774D" w:rsidRPr="00DB3259" w:rsidRDefault="00E1774D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14" w:type="dxa"/>
            <w:gridSpan w:val="10"/>
            <w:shd w:val="clear" w:color="auto" w:fill="auto"/>
            <w:vAlign w:val="center"/>
          </w:tcPr>
          <w:p w:rsidR="00E1774D" w:rsidRDefault="00E1774D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E1774D" w:rsidRDefault="00E1774D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3" w:type="dxa"/>
            <w:gridSpan w:val="4"/>
            <w:shd w:val="clear" w:color="auto" w:fill="auto"/>
            <w:vAlign w:val="center"/>
          </w:tcPr>
          <w:p w:rsidR="00E1774D" w:rsidRDefault="00E1774D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1774D" w:rsidRPr="00F71144" w:rsidTr="00786F4B">
        <w:trPr>
          <w:trHeight w:val="226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E1774D" w:rsidRDefault="00E1774D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1774D" w:rsidRPr="00DB3259" w:rsidRDefault="00E1774D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1774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«ԷՌԲԱ» ԱԿ</w:t>
            </w:r>
          </w:p>
        </w:tc>
        <w:tc>
          <w:tcPr>
            <w:tcW w:w="2714" w:type="dxa"/>
            <w:gridSpan w:val="10"/>
            <w:shd w:val="clear" w:color="auto" w:fill="auto"/>
            <w:vAlign w:val="center"/>
          </w:tcPr>
          <w:p w:rsidR="00E1774D" w:rsidRDefault="006C691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32965000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E1774D" w:rsidRPr="00635DB6" w:rsidRDefault="00635DB6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6593000</w:t>
            </w:r>
          </w:p>
        </w:tc>
        <w:tc>
          <w:tcPr>
            <w:tcW w:w="2283" w:type="dxa"/>
            <w:gridSpan w:val="4"/>
            <w:shd w:val="clear" w:color="auto" w:fill="auto"/>
            <w:vAlign w:val="center"/>
          </w:tcPr>
          <w:p w:rsidR="00E1774D" w:rsidRPr="00635DB6" w:rsidRDefault="00635DB6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39558000</w:t>
            </w:r>
          </w:p>
        </w:tc>
      </w:tr>
      <w:tr w:rsidR="00E1774D" w:rsidRPr="00F71144" w:rsidTr="00786F4B">
        <w:trPr>
          <w:trHeight w:val="226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E1774D" w:rsidRDefault="00E1774D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1774D" w:rsidRPr="00DB3259" w:rsidRDefault="00E1774D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14" w:type="dxa"/>
            <w:gridSpan w:val="10"/>
            <w:shd w:val="clear" w:color="auto" w:fill="auto"/>
            <w:vAlign w:val="center"/>
          </w:tcPr>
          <w:p w:rsidR="00E1774D" w:rsidRDefault="00E1774D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E1774D" w:rsidRDefault="00E1774D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3" w:type="dxa"/>
            <w:gridSpan w:val="4"/>
            <w:shd w:val="clear" w:color="auto" w:fill="auto"/>
            <w:vAlign w:val="center"/>
          </w:tcPr>
          <w:p w:rsidR="00E1774D" w:rsidRDefault="00E1774D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1774D" w:rsidRPr="00F71144" w:rsidTr="00786F4B">
        <w:trPr>
          <w:trHeight w:val="226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E1774D" w:rsidRDefault="00E1774D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1774D" w:rsidRPr="00E1774D" w:rsidRDefault="00E1774D" w:rsidP="00E177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1774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«ԳԱԲՍ ԳՐՈՒՊ» ՍՊԸ</w:t>
            </w:r>
          </w:p>
          <w:p w:rsidR="00E1774D" w:rsidRPr="00DB3259" w:rsidRDefault="00E1774D" w:rsidP="00E177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1774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Մարտունու «Նորոգշին» ԲԲԸ</w:t>
            </w:r>
          </w:p>
        </w:tc>
        <w:tc>
          <w:tcPr>
            <w:tcW w:w="2714" w:type="dxa"/>
            <w:gridSpan w:val="10"/>
            <w:shd w:val="clear" w:color="auto" w:fill="auto"/>
            <w:vAlign w:val="center"/>
          </w:tcPr>
          <w:p w:rsidR="00E1774D" w:rsidRDefault="006C691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90733000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E1774D" w:rsidRPr="00635DB6" w:rsidRDefault="00635DB6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18146600</w:t>
            </w:r>
          </w:p>
        </w:tc>
        <w:tc>
          <w:tcPr>
            <w:tcW w:w="2283" w:type="dxa"/>
            <w:gridSpan w:val="4"/>
            <w:shd w:val="clear" w:color="auto" w:fill="auto"/>
            <w:vAlign w:val="center"/>
          </w:tcPr>
          <w:p w:rsidR="00E1774D" w:rsidRPr="00635DB6" w:rsidRDefault="00635DB6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108879600</w:t>
            </w:r>
          </w:p>
        </w:tc>
      </w:tr>
      <w:tr w:rsidR="00624EBA" w:rsidRPr="00F71144" w:rsidTr="00624EBA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EBA" w:rsidRPr="00F71144" w:rsidTr="00624EBA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24EBA" w:rsidRPr="00F71144" w:rsidTr="00786F4B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բաժնի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անվանումը</w:t>
            </w:r>
            <w:proofErr w:type="spellEnd"/>
          </w:p>
        </w:tc>
        <w:tc>
          <w:tcPr>
            <w:tcW w:w="89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Գնահատման արդյունքները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24EBA" w:rsidRPr="00F71144" w:rsidTr="00786F4B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24EBA" w:rsidRPr="00F71144" w:rsidTr="00786F4B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EBA" w:rsidRPr="00F71144" w:rsidTr="00786F4B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EBA" w:rsidRPr="00F71144" w:rsidTr="00786F4B">
        <w:trPr>
          <w:trHeight w:val="331"/>
        </w:trPr>
        <w:tc>
          <w:tcPr>
            <w:tcW w:w="2254" w:type="dxa"/>
            <w:gridSpan w:val="6"/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7"/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Հայտերի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մերժման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624EBA" w:rsidRPr="00F71144" w:rsidTr="00624EBA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EBA" w:rsidRPr="00F71144" w:rsidTr="00786F4B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E1774D" w:rsidP="00E1774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6A0A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A0AB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24EBA" w:rsidRPr="00F71144" w:rsidTr="00786F4B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624EBA" w:rsidRPr="00F71144" w:rsidTr="00786F4B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C37904" w:rsidP="00E1774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E177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E177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A0A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6A0ABA" w:rsidRDefault="00E1774D" w:rsidP="00E1774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  <w:r w:rsidR="00BC7F5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="00BC7F5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A0A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624EBA" w:rsidRPr="00F71144" w:rsidTr="00624EBA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E1774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E1774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6A0A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E1774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6A0A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24EBA" w:rsidRPr="00F71144" w:rsidTr="00786F4B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C6919" w:rsidP="006C691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="00624EB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A0AB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24EBA" w:rsidRPr="00F71144" w:rsidTr="00786F4B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C6919" w:rsidP="006C691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  <w:r w:rsidR="00624EBA" w:rsidRPr="008E11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="00624EBA" w:rsidRPr="008E11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A0AB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624EBA" w:rsidRPr="008E11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24EBA" w:rsidRPr="00F71144" w:rsidTr="00624EBA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EBA" w:rsidRPr="00F71144" w:rsidTr="00786F4B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28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24EBA" w:rsidRPr="00F71144" w:rsidTr="00786F4B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9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57" w:type="dxa"/>
            <w:gridSpan w:val="4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624EBA" w:rsidRPr="00F71144" w:rsidTr="00786F4B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9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7" w:type="dxa"/>
            <w:gridSpan w:val="4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24EBA" w:rsidRPr="00F71144" w:rsidTr="00786F4B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24EBA" w:rsidRPr="00F71144" w:rsidTr="00786F4B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624EBA" w:rsidRPr="00B6159C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624EBA" w:rsidRPr="00F71144" w:rsidRDefault="006C691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«Ծովագյուղի ՃՇՇ» ՍՊԸ</w:t>
            </w:r>
          </w:p>
        </w:tc>
        <w:tc>
          <w:tcPr>
            <w:tcW w:w="2255" w:type="dxa"/>
            <w:gridSpan w:val="9"/>
            <w:shd w:val="clear" w:color="auto" w:fill="auto"/>
            <w:vAlign w:val="center"/>
          </w:tcPr>
          <w:p w:rsidR="00624EBA" w:rsidRPr="00F71144" w:rsidRDefault="00624EBA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ՀՀ-ՏՄԴՀ-ԲՄԱՇՁԲ-2</w:t>
            </w:r>
            <w:r w:rsidR="00DB32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/0</w:t>
            </w:r>
            <w:r w:rsid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3-1</w:t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:rsidR="00624EBA" w:rsidRPr="00F71144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DB32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624EBA" w:rsidRPr="00F71144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DB32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624EBA" w:rsidRPr="00F71144" w:rsidRDefault="006C6919" w:rsidP="00B61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884620800</w:t>
            </w:r>
          </w:p>
        </w:tc>
      </w:tr>
      <w:tr w:rsidR="006C6919" w:rsidRPr="00F71144" w:rsidTr="00786F4B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6C6919" w:rsidRPr="006C6919" w:rsidRDefault="006C691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6C6919" w:rsidRPr="00DB3259" w:rsidRDefault="006C691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«ԷՌԲԱ» ԱԿ</w:t>
            </w:r>
          </w:p>
        </w:tc>
        <w:tc>
          <w:tcPr>
            <w:tcW w:w="2255" w:type="dxa"/>
            <w:gridSpan w:val="9"/>
            <w:shd w:val="clear" w:color="auto" w:fill="auto"/>
            <w:vAlign w:val="center"/>
          </w:tcPr>
          <w:p w:rsidR="006C6919" w:rsidRPr="00F71144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ՀՀ-ՏՄԴՀ-ԲՄԱՇՁԲ-24/03-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:rsidR="006C6919" w:rsidRDefault="006C6919" w:rsidP="00DB32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09.08.2024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6C6919" w:rsidRDefault="006C6919" w:rsidP="00B61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25.12.2024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6C6919" w:rsidRPr="00786F4B" w:rsidRDefault="00786F4B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C6919" w:rsidRPr="00F71144" w:rsidRDefault="006C691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6C6919" w:rsidRDefault="006C6919" w:rsidP="00B61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39558000</w:t>
            </w:r>
          </w:p>
        </w:tc>
      </w:tr>
      <w:tr w:rsidR="006C6919" w:rsidRPr="00F71144" w:rsidTr="00786F4B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6C6919" w:rsidRPr="006C6919" w:rsidRDefault="006C691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6C6919" w:rsidRPr="006C691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«ԳԱԲՍ ԳՐՈՒՊ» ՍՊԸ</w:t>
            </w:r>
          </w:p>
          <w:p w:rsidR="006C6919" w:rsidRPr="00DB325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Մարտունու «Նորոգշին» ԲԲԸ</w:t>
            </w:r>
          </w:p>
        </w:tc>
        <w:tc>
          <w:tcPr>
            <w:tcW w:w="2255" w:type="dxa"/>
            <w:gridSpan w:val="9"/>
            <w:shd w:val="clear" w:color="auto" w:fill="auto"/>
            <w:vAlign w:val="center"/>
          </w:tcPr>
          <w:p w:rsidR="006C6919" w:rsidRPr="00F71144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ՀՀ-ՏՄԴՀ-ԲՄԱՇՁԲ-24/03-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</w:tcPr>
          <w:p w:rsidR="006C6919" w:rsidRDefault="006C6919" w:rsidP="00DB32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02.08.2024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6C6919" w:rsidRDefault="006C6919" w:rsidP="00B61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25.12.2024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6C6919" w:rsidRPr="00786F4B" w:rsidRDefault="00786F4B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C6919" w:rsidRPr="00F71144" w:rsidRDefault="006C691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6C6919" w:rsidRDefault="006C6919" w:rsidP="00B61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108879600</w:t>
            </w:r>
          </w:p>
        </w:tc>
      </w:tr>
      <w:tr w:rsidR="00D149BD" w:rsidRPr="00F71144" w:rsidTr="00624EBA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149BD" w:rsidRPr="00F71144" w:rsidTr="00786F4B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C6919" w:rsidRPr="00F71144" w:rsidTr="00786F4B">
        <w:trPr>
          <w:trHeight w:val="155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6C6919" w:rsidRPr="00B6159C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6C6919" w:rsidRPr="00F71144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«Ծովագյուղի ՃՇՇ» ՍՊԸ</w:t>
            </w:r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6919" w:rsidRPr="006C691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Սևան, Ծովագյուղ, փող.1, տ. 46</w:t>
            </w:r>
          </w:p>
          <w:p w:rsidR="006C6919" w:rsidRPr="00234C92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077-700-994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6919" w:rsidRPr="00F71144" w:rsidRDefault="00157DFD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>
              <w:r w:rsidRPr="00C77662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golden-karap@list.ru</w:t>
              </w:r>
            </w:hyperlink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6919" w:rsidRPr="006C691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163148163567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6919" w:rsidRPr="006C691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08618778</w:t>
            </w:r>
          </w:p>
        </w:tc>
      </w:tr>
      <w:tr w:rsidR="006C6919" w:rsidRPr="00F71144" w:rsidTr="00786F4B">
        <w:trPr>
          <w:trHeight w:val="155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6C6919" w:rsidRPr="006C691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6C6919" w:rsidRPr="00DB325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«ԷՌԲԱ» ԱԿ</w:t>
            </w:r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6919" w:rsidRPr="006C691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Դիլիջան, Կալինինի 2-րդ նրբ. 16</w:t>
            </w:r>
          </w:p>
          <w:p w:rsidR="006C6919" w:rsidRPr="00DB325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094-21-24-77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6919" w:rsidRDefault="00635DB6" w:rsidP="006C6919">
            <w:pPr>
              <w:widowControl w:val="0"/>
              <w:spacing w:before="0" w:after="0"/>
              <w:ind w:left="0" w:firstLine="0"/>
              <w:jc w:val="center"/>
              <w:rPr>
                <w:rStyle w:val="Hyperlink"/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Style w:val="Hyperlink"/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erba.ak96@gmail.com</w:t>
            </w:r>
          </w:p>
        </w:tc>
        <w:tc>
          <w:tcPr>
            <w:tcW w:w="1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6919" w:rsidRPr="006C691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220403330172000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6919" w:rsidRPr="006C691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07902696</w:t>
            </w:r>
          </w:p>
        </w:tc>
      </w:tr>
      <w:tr w:rsidR="006C6919" w:rsidRPr="00F71144" w:rsidTr="00786F4B">
        <w:trPr>
          <w:trHeight w:val="155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6C6919" w:rsidRPr="006C691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6C6919" w:rsidRPr="006C691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«ԳԱԲՍ ԳՐՈՒՊ» ՍՊԸ</w:t>
            </w:r>
          </w:p>
          <w:p w:rsidR="006C6919" w:rsidRPr="00DB325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Մարտունու «Նորոգշին» ԲԲԸ</w:t>
            </w:r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6919" w:rsidRPr="006C691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Երևան, Ջրվեժ բանավան 12 շ., բն. 12</w:t>
            </w:r>
          </w:p>
          <w:p w:rsidR="006C6919" w:rsidRPr="006C691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094-96-96-14</w:t>
            </w:r>
          </w:p>
          <w:p w:rsidR="006C6919" w:rsidRPr="006C691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Մարտունի, Սայաթ-Նովա 5</w:t>
            </w:r>
          </w:p>
          <w:p w:rsidR="006C6919" w:rsidRPr="00DB325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C691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094-26-35-72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6919" w:rsidRDefault="00635DB6" w:rsidP="006C6919">
            <w:pPr>
              <w:widowControl w:val="0"/>
              <w:spacing w:before="0" w:after="0"/>
              <w:ind w:left="0" w:firstLine="0"/>
              <w:jc w:val="center"/>
              <w:rPr>
                <w:rStyle w:val="Hyperlink"/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7" w:history="1">
              <w:r w:rsidRPr="00C77662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gabsgroup@gmail.com</w:t>
              </w:r>
            </w:hyperlink>
          </w:p>
          <w:p w:rsidR="00635DB6" w:rsidRDefault="00635DB6" w:rsidP="006C6919">
            <w:pPr>
              <w:widowControl w:val="0"/>
              <w:spacing w:before="0" w:after="0"/>
              <w:ind w:left="0" w:firstLine="0"/>
              <w:jc w:val="center"/>
              <w:rPr>
                <w:rStyle w:val="Hyperlink"/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Style w:val="Hyperlink"/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martununorogshin@mail.ru</w:t>
            </w:r>
          </w:p>
        </w:tc>
        <w:tc>
          <w:tcPr>
            <w:tcW w:w="1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691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2472404097110000</w:t>
            </w:r>
          </w:p>
          <w:p w:rsidR="006C6919" w:rsidRPr="006C691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2476600189920000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691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01055212</w:t>
            </w:r>
          </w:p>
          <w:p w:rsidR="006C6919" w:rsidRPr="006C6919" w:rsidRDefault="006C6919" w:rsidP="006C69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08200828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149BD" w:rsidRPr="00F71144" w:rsidTr="00786F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F71144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։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8" w:history="1">
              <w:r w:rsidRPr="00F71144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49BD" w:rsidRPr="00F71144" w:rsidTr="00786F4B">
        <w:trPr>
          <w:trHeight w:val="475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8668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lastRenderedPageBreak/>
              <w:t>Հրապարակվել է տեղեկագրում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49BD" w:rsidRPr="00F71144" w:rsidTr="00786F4B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49BD" w:rsidRPr="00F71144" w:rsidTr="00786F4B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49BD" w:rsidRPr="00F71144" w:rsidTr="00786F4B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149BD" w:rsidRPr="00F71144" w:rsidTr="00624EBA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149BD" w:rsidRPr="00F71144" w:rsidTr="00786F4B">
        <w:trPr>
          <w:trHeight w:val="47"/>
        </w:trPr>
        <w:tc>
          <w:tcPr>
            <w:tcW w:w="33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149BD" w:rsidRPr="00F71144" w:rsidTr="00786F4B">
        <w:trPr>
          <w:trHeight w:val="47"/>
        </w:trPr>
        <w:tc>
          <w:tcPr>
            <w:tcW w:w="3329" w:type="dxa"/>
            <w:gridSpan w:val="9"/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6" w:type="dxa"/>
            <w:gridSpan w:val="15"/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D149BD" w:rsidRPr="00F71144" w:rsidRDefault="0056582B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D149BD" w:rsidRPr="00F71144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671CC5" w:rsidRPr="0022631D" w:rsidRDefault="00671CC5" w:rsidP="00671CC5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671CC5" w:rsidRPr="001A1999" w:rsidRDefault="00671CC5" w:rsidP="00671CC5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2B" w:rsidRDefault="0056582B" w:rsidP="00671CC5">
      <w:pPr>
        <w:spacing w:before="0" w:after="0"/>
      </w:pPr>
      <w:r>
        <w:separator/>
      </w:r>
    </w:p>
  </w:endnote>
  <w:endnote w:type="continuationSeparator" w:id="0">
    <w:p w:rsidR="0056582B" w:rsidRDefault="0056582B" w:rsidP="00671C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203" w:usb1="00000000" w:usb2="00000000" w:usb3="00000000" w:csb0="00000005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2B" w:rsidRDefault="0056582B" w:rsidP="00671CC5">
      <w:pPr>
        <w:spacing w:before="0" w:after="0"/>
      </w:pPr>
      <w:r>
        <w:separator/>
      </w:r>
    </w:p>
  </w:footnote>
  <w:footnote w:type="continuationSeparator" w:id="0">
    <w:p w:rsidR="0056582B" w:rsidRDefault="0056582B" w:rsidP="00671CC5">
      <w:pPr>
        <w:spacing w:before="0" w:after="0"/>
      </w:pPr>
      <w:r>
        <w:continuationSeparator/>
      </w:r>
    </w:p>
  </w:footnote>
  <w:footnote w:id="1">
    <w:p w:rsidR="00624EBA" w:rsidRPr="00541A77" w:rsidRDefault="00624EBA" w:rsidP="00671CC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24EBA" w:rsidRPr="002D0BF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24EBA" w:rsidRPr="002D0BF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24EBA" w:rsidRPr="002D0BF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4EBA" w:rsidRPr="002D0BF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24EBA" w:rsidRPr="0087136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149BD" w:rsidRPr="002D0BF6" w:rsidRDefault="00D149BD" w:rsidP="00671C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149BD" w:rsidRPr="0078682E" w:rsidRDefault="00D149BD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D149BD" w:rsidRPr="0078682E" w:rsidRDefault="00D149BD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D149BD" w:rsidRPr="00005B9C" w:rsidRDefault="00D149BD" w:rsidP="00671CC5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C5"/>
    <w:rsid w:val="0000180C"/>
    <w:rsid w:val="00041F3A"/>
    <w:rsid w:val="000509E6"/>
    <w:rsid w:val="00081283"/>
    <w:rsid w:val="000A6C0C"/>
    <w:rsid w:val="000C655A"/>
    <w:rsid w:val="00157DFD"/>
    <w:rsid w:val="00181377"/>
    <w:rsid w:val="001B7889"/>
    <w:rsid w:val="002000EC"/>
    <w:rsid w:val="00234C92"/>
    <w:rsid w:val="00271D66"/>
    <w:rsid w:val="002A177E"/>
    <w:rsid w:val="00314C2D"/>
    <w:rsid w:val="00354683"/>
    <w:rsid w:val="00376AB3"/>
    <w:rsid w:val="004E1418"/>
    <w:rsid w:val="00507140"/>
    <w:rsid w:val="00520268"/>
    <w:rsid w:val="00532355"/>
    <w:rsid w:val="00550E4F"/>
    <w:rsid w:val="0056582B"/>
    <w:rsid w:val="00583EFF"/>
    <w:rsid w:val="00624EBA"/>
    <w:rsid w:val="006303C8"/>
    <w:rsid w:val="00635DB6"/>
    <w:rsid w:val="00671CC5"/>
    <w:rsid w:val="006A0ABA"/>
    <w:rsid w:val="006C6919"/>
    <w:rsid w:val="00714AA8"/>
    <w:rsid w:val="00737F1D"/>
    <w:rsid w:val="007509E9"/>
    <w:rsid w:val="00786F4B"/>
    <w:rsid w:val="007E105A"/>
    <w:rsid w:val="00805EAC"/>
    <w:rsid w:val="0084527F"/>
    <w:rsid w:val="008478DD"/>
    <w:rsid w:val="00851421"/>
    <w:rsid w:val="008E11D2"/>
    <w:rsid w:val="008E395B"/>
    <w:rsid w:val="00903022"/>
    <w:rsid w:val="009F6FA5"/>
    <w:rsid w:val="00A33B70"/>
    <w:rsid w:val="00A40174"/>
    <w:rsid w:val="00A45CFC"/>
    <w:rsid w:val="00A7468C"/>
    <w:rsid w:val="00A9106F"/>
    <w:rsid w:val="00AC39E1"/>
    <w:rsid w:val="00B6159C"/>
    <w:rsid w:val="00B911E8"/>
    <w:rsid w:val="00BA33C4"/>
    <w:rsid w:val="00BC7F50"/>
    <w:rsid w:val="00BF0E8E"/>
    <w:rsid w:val="00C12EBF"/>
    <w:rsid w:val="00C26E03"/>
    <w:rsid w:val="00C32D0F"/>
    <w:rsid w:val="00C37904"/>
    <w:rsid w:val="00C536B7"/>
    <w:rsid w:val="00C54239"/>
    <w:rsid w:val="00C64F5E"/>
    <w:rsid w:val="00CB774E"/>
    <w:rsid w:val="00CF1953"/>
    <w:rsid w:val="00D019F5"/>
    <w:rsid w:val="00D149BD"/>
    <w:rsid w:val="00D442AA"/>
    <w:rsid w:val="00DB3259"/>
    <w:rsid w:val="00E1774D"/>
    <w:rsid w:val="00E20738"/>
    <w:rsid w:val="00EC4AAC"/>
    <w:rsid w:val="00F150A9"/>
    <w:rsid w:val="00F239A3"/>
    <w:rsid w:val="00F506CC"/>
    <w:rsid w:val="00F56844"/>
    <w:rsid w:val="00F71144"/>
    <w:rsid w:val="00FD696C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E3FB8-7CD8-47B8-B22D-D2895279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CC5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NTHarmonica" w:eastAsia="Times New Roman" w:hAnsi="NTHarmonica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671CC5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71CC5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671C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0268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F7114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71144"/>
    <w:rPr>
      <w:rFonts w:ascii="Baltica" w:eastAsia="Times New Roman" w:hAnsi="Baltica"/>
      <w:lang w:val="af-ZA"/>
    </w:rPr>
  </w:style>
  <w:style w:type="paragraph" w:customStyle="1" w:styleId="Default">
    <w:name w:val="Default"/>
    <w:rsid w:val="00B6159C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1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bsgrou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lden-karap@list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ilijan.gnumn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40</cp:revision>
  <cp:lastPrinted>2023-05-10T10:35:00Z</cp:lastPrinted>
  <dcterms:created xsi:type="dcterms:W3CDTF">2021-07-07T07:59:00Z</dcterms:created>
  <dcterms:modified xsi:type="dcterms:W3CDTF">2024-08-28T11:43:00Z</dcterms:modified>
</cp:coreProperties>
</file>